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25C1" w:rsidRDefault="00A877CC" w:rsidP="0028195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noProof/>
          <w:szCs w:val="24"/>
          <w:lang w:val="en-NZ"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5556250</wp:posOffset>
            </wp:positionH>
            <wp:positionV relativeFrom="paragraph">
              <wp:posOffset>-267335</wp:posOffset>
            </wp:positionV>
            <wp:extent cx="2749550" cy="8128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1778" b="30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95F" w:rsidRPr="00171891">
        <w:rPr>
          <w:rFonts w:asciiTheme="minorHAnsi" w:hAnsiTheme="minorHAnsi"/>
          <w:b/>
          <w:szCs w:val="24"/>
        </w:rPr>
        <w:t>NZSTA</w:t>
      </w:r>
      <w:r w:rsidR="00661162">
        <w:rPr>
          <w:rFonts w:asciiTheme="minorHAnsi" w:hAnsiTheme="minorHAnsi"/>
          <w:b/>
          <w:szCs w:val="24"/>
        </w:rPr>
        <w:t xml:space="preserve"> REGISTERED</w:t>
      </w:r>
      <w:r w:rsidR="00EA25C1">
        <w:rPr>
          <w:rFonts w:asciiTheme="minorHAnsi" w:hAnsiTheme="minorHAnsi"/>
          <w:b/>
          <w:szCs w:val="24"/>
        </w:rPr>
        <w:t xml:space="preserve"> MEMBER RETURN TO PRACTICE </w:t>
      </w:r>
      <w:r w:rsidR="004D17EA" w:rsidRPr="00171891">
        <w:rPr>
          <w:rFonts w:asciiTheme="minorHAnsi" w:hAnsiTheme="minorHAnsi"/>
          <w:b/>
          <w:szCs w:val="24"/>
        </w:rPr>
        <w:t>FRAMEWORK</w:t>
      </w:r>
      <w:r w:rsidR="0028195F" w:rsidRPr="00171891">
        <w:rPr>
          <w:rFonts w:asciiTheme="minorHAnsi" w:hAnsiTheme="minorHAnsi"/>
          <w:b/>
          <w:szCs w:val="24"/>
        </w:rPr>
        <w:tab/>
      </w:r>
      <w:r w:rsidR="0028195F" w:rsidRPr="00171891">
        <w:rPr>
          <w:rFonts w:asciiTheme="minorHAnsi" w:hAnsiTheme="minorHAnsi"/>
          <w:b/>
          <w:szCs w:val="24"/>
        </w:rPr>
        <w:tab/>
      </w:r>
      <w:r w:rsidR="0028195F" w:rsidRPr="00171891">
        <w:rPr>
          <w:rFonts w:asciiTheme="minorHAnsi" w:hAnsiTheme="minorHAnsi"/>
          <w:b/>
          <w:szCs w:val="24"/>
        </w:rPr>
        <w:tab/>
      </w:r>
      <w:r w:rsidR="0028195F" w:rsidRPr="00171891">
        <w:rPr>
          <w:rFonts w:asciiTheme="minorHAnsi" w:hAnsiTheme="minorHAnsi"/>
          <w:b/>
          <w:szCs w:val="24"/>
        </w:rPr>
        <w:tab/>
      </w:r>
      <w:r w:rsidR="0028195F" w:rsidRPr="00171891">
        <w:rPr>
          <w:rFonts w:asciiTheme="minorHAnsi" w:hAnsiTheme="minorHAnsi"/>
          <w:b/>
          <w:szCs w:val="24"/>
        </w:rPr>
        <w:tab/>
      </w:r>
      <w:r w:rsidR="0028195F" w:rsidRPr="00171891">
        <w:rPr>
          <w:rFonts w:asciiTheme="minorHAnsi" w:hAnsiTheme="minorHAnsi"/>
          <w:b/>
          <w:szCs w:val="24"/>
        </w:rPr>
        <w:tab/>
      </w:r>
      <w:r w:rsidR="0028195F" w:rsidRPr="00171891">
        <w:rPr>
          <w:rFonts w:asciiTheme="minorHAnsi" w:hAnsiTheme="minorHAnsi"/>
          <w:b/>
          <w:szCs w:val="24"/>
        </w:rPr>
        <w:tab/>
      </w:r>
      <w:r w:rsidR="0028195F" w:rsidRPr="00171891">
        <w:rPr>
          <w:rFonts w:asciiTheme="minorHAnsi" w:hAnsiTheme="minorHAnsi"/>
          <w:szCs w:val="24"/>
        </w:rPr>
        <w:t xml:space="preserve"> </w:t>
      </w:r>
    </w:p>
    <w:p w:rsidR="004D17EA" w:rsidRPr="00171891" w:rsidRDefault="004D17EA" w:rsidP="0028195F">
      <w:pPr>
        <w:rPr>
          <w:rFonts w:asciiTheme="minorHAnsi" w:hAnsiTheme="minorHAnsi"/>
          <w:b/>
          <w:szCs w:val="24"/>
        </w:rPr>
      </w:pPr>
      <w:r w:rsidRPr="00171891">
        <w:rPr>
          <w:rFonts w:asciiTheme="minorHAnsi" w:hAnsiTheme="minorHAnsi"/>
          <w:b/>
          <w:szCs w:val="24"/>
        </w:rPr>
        <w:t>GUIDE FOR TRANSITION TO FULL MEMBERSHIP</w:t>
      </w:r>
      <w:r w:rsidRPr="00171891">
        <w:rPr>
          <w:rFonts w:asciiTheme="minorHAnsi" w:hAnsiTheme="minorHAnsi"/>
          <w:b/>
          <w:szCs w:val="24"/>
        </w:rPr>
        <w:cr/>
      </w:r>
    </w:p>
    <w:p w:rsidR="004D17EA" w:rsidRPr="0028195F" w:rsidRDefault="004D17EA" w:rsidP="0028195F">
      <w:pPr>
        <w:rPr>
          <w:rFonts w:asciiTheme="minorHAnsi" w:hAnsiTheme="minorHAnsi"/>
          <w:sz w:val="22"/>
          <w:szCs w:val="22"/>
        </w:rPr>
      </w:pPr>
      <w:r w:rsidRPr="0028195F">
        <w:rPr>
          <w:rFonts w:asciiTheme="minorHAnsi" w:hAnsiTheme="minorHAnsi"/>
          <w:b/>
          <w:color w:val="000000"/>
          <w:sz w:val="22"/>
          <w:szCs w:val="22"/>
        </w:rPr>
        <w:t>Portfolio Summary Table (Template)</w:t>
      </w:r>
    </w:p>
    <w:p w:rsidR="004D17EA" w:rsidRPr="0028195F" w:rsidRDefault="004D17EA" w:rsidP="0028195F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30"/>
        <w:gridCol w:w="3125"/>
        <w:gridCol w:w="2509"/>
        <w:gridCol w:w="1831"/>
      </w:tblGrid>
      <w:tr w:rsidR="004D17EA" w:rsidRPr="0028195F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60" w:type="dxa"/>
              <w:bottom w:w="0" w:type="dxa"/>
              <w:right w:w="160" w:type="dxa"/>
            </w:tcMar>
          </w:tcPr>
          <w:p w:rsidR="0028195F" w:rsidRDefault="0028195F" w:rsidP="004D17EA">
            <w:pPr>
              <w:spacing w:line="240" w:lineRule="atLeast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</w:p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Competencies to be maintained within the workplace context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60" w:type="dxa"/>
              <w:bottom w:w="0" w:type="dxa"/>
              <w:right w:w="160" w:type="dxa"/>
            </w:tcMar>
          </w:tcPr>
          <w:p w:rsidR="004D17EA" w:rsidRPr="0028195F" w:rsidRDefault="004D17EA" w:rsidP="004D17EA">
            <w:pPr>
              <w:spacing w:line="24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Learning goal and action plan within current clinical setting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60" w:type="dxa"/>
              <w:bottom w:w="0" w:type="dxa"/>
              <w:right w:w="160" w:type="dxa"/>
            </w:tcMar>
          </w:tcPr>
          <w:p w:rsidR="004D17EA" w:rsidRPr="0028195F" w:rsidRDefault="004D17EA" w:rsidP="004D17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Evidence provided to supervisor</w:t>
            </w:r>
            <w:r w:rsidRPr="0028195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60" w:type="dxa"/>
              <w:bottom w:w="0" w:type="dxa"/>
              <w:right w:w="160" w:type="dxa"/>
            </w:tcMar>
          </w:tcPr>
          <w:p w:rsidR="004D17EA" w:rsidRPr="0028195F" w:rsidRDefault="004D17EA" w:rsidP="004D17EA">
            <w:pPr>
              <w:spacing w:line="24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Date  completed (sign-off)</w:t>
            </w:r>
          </w:p>
        </w:tc>
      </w:tr>
      <w:tr w:rsidR="004D17EA" w:rsidRPr="0028195F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UNIT 1: ASSESSMENT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4D17EA" w:rsidRPr="0028195F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Elements: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4D17EA" w:rsidRPr="0028195F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28195F">
            <w:pPr>
              <w:numPr>
                <w:ilvl w:val="1"/>
                <w:numId w:val="4"/>
              </w:numPr>
              <w:tabs>
                <w:tab w:val="num" w:pos="446"/>
              </w:tabs>
              <w:spacing w:line="240" w:lineRule="atLeast"/>
              <w:ind w:left="446" w:hanging="426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Investigate and document the client’s communication and/or swallowing condition and explore the </w:t>
            </w:r>
            <w:r w:rsidR="00661162">
              <w:rPr>
                <w:rFonts w:asciiTheme="minorHAnsi" w:hAnsiTheme="minorHAnsi"/>
                <w:color w:val="000000"/>
                <w:sz w:val="22"/>
                <w:szCs w:val="22"/>
              </w:rPr>
              <w:t>client’s primary concerns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105468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Click here to enter text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105468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Click here to enter text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105468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Click here to enter date</w:t>
            </w:r>
            <w:r w:rsidR="004D17EA" w:rsidRPr="0028195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4D17EA" w:rsidRPr="0028195F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28195F">
            <w:pPr>
              <w:tabs>
                <w:tab w:val="num" w:pos="446"/>
              </w:tabs>
              <w:spacing w:line="240" w:lineRule="atLeast"/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1.2 </w:t>
            </w:r>
            <w:r w:rsid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Identify the communication and/or swallowing conditions requiring investigation and use the best available scientific and clinical evidence to determine the most suitable assessment procedures in partnership with the client.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4D17EA" w:rsidRPr="0028195F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28195F">
            <w:pPr>
              <w:tabs>
                <w:tab w:val="num" w:pos="446"/>
              </w:tabs>
              <w:spacing w:line="240" w:lineRule="atLeast"/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1.3 </w:t>
            </w:r>
            <w:r w:rsid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Administer speech pathology assessment relevant to the communication and/or swallowing condition.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4D17EA" w:rsidRPr="0028195F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28195F">
            <w:pPr>
              <w:tabs>
                <w:tab w:val="num" w:pos="446"/>
              </w:tabs>
              <w:spacing w:line="240" w:lineRule="atLeast"/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1.4 </w:t>
            </w:r>
            <w:r w:rsid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Undertake assessment within the </w:t>
            </w:r>
            <w:r w:rsidR="00661162">
              <w:rPr>
                <w:rFonts w:asciiTheme="minorHAnsi" w:hAnsiTheme="minorHAnsi"/>
                <w:color w:val="000000"/>
                <w:sz w:val="22"/>
                <w:szCs w:val="22"/>
              </w:rPr>
              <w:t>profession’s ethical guidelines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and all relevant legislation and legal constraints, including medico-legal responsibilities.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4D17EA" w:rsidRPr="0028195F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UNIT 2: ANALYSIS AND INTERPRETATION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4D17EA" w:rsidRPr="0028195F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Elements: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4D17EA" w:rsidRPr="0028195F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171891">
            <w:pPr>
              <w:tabs>
                <w:tab w:val="left" w:pos="1875"/>
              </w:tabs>
              <w:ind w:left="442" w:hanging="442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2.1 </w:t>
            </w:r>
            <w:r w:rsid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Analyse and interpret speech pathology assessment data.</w:t>
            </w:r>
          </w:p>
          <w:p w:rsidR="004D17EA" w:rsidRPr="0028195F" w:rsidRDefault="004D17EA" w:rsidP="00171891">
            <w:pPr>
              <w:tabs>
                <w:tab w:val="left" w:pos="1875"/>
              </w:tabs>
              <w:ind w:left="442" w:hanging="442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 xml:space="preserve">2.2 </w:t>
            </w:r>
            <w:r w:rsid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Identify gaps in information required to understand the client’s communication and swallowing issues and seek information to fill those gaps.</w:t>
            </w:r>
          </w:p>
          <w:p w:rsidR="004D17EA" w:rsidRPr="0028195F" w:rsidRDefault="004D17EA" w:rsidP="00171891">
            <w:pPr>
              <w:tabs>
                <w:tab w:val="left" w:pos="1875"/>
              </w:tabs>
              <w:ind w:left="442" w:hanging="442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2.3 </w:t>
            </w:r>
            <w:r w:rsid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Determine the basis for or diagnosis of the communication and/or swallowing condition and determine the possible outcomes.</w:t>
            </w:r>
          </w:p>
          <w:p w:rsidR="004D17EA" w:rsidRPr="0028195F" w:rsidRDefault="004D17EA" w:rsidP="00171891">
            <w:pPr>
              <w:tabs>
                <w:tab w:val="left" w:pos="1875"/>
              </w:tabs>
              <w:ind w:left="442" w:hanging="442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2.4 </w:t>
            </w:r>
            <w:r w:rsid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Report on analysis and interpretation.</w:t>
            </w:r>
          </w:p>
          <w:p w:rsidR="004D17EA" w:rsidRPr="0028195F" w:rsidRDefault="004D17EA" w:rsidP="00171891">
            <w:pPr>
              <w:tabs>
                <w:tab w:val="left" w:pos="1875"/>
              </w:tabs>
              <w:spacing w:line="240" w:lineRule="atLeast"/>
              <w:ind w:left="442" w:hanging="442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2.5</w:t>
            </w:r>
            <w:r w:rsidR="001718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Provide feedback on results of interpreted speech pathology assessments to the client and/or significant others and referral sources, and discuss management.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4D17EA" w:rsidRPr="0028195F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UNIT 3: PLANNING EVIDENCE-BASED SPEECH PATHOLOGY PRACTICE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DB6262" w:rsidRPr="0028195F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DB6262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 xml:space="preserve">Elements: </w:t>
            </w:r>
          </w:p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17EA" w:rsidRPr="0028195F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171891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3.1 </w:t>
            </w:r>
            <w:r w:rsidR="001718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Use integrated and interpreted information (outlined in Unit 2) relevant to the communication and/or swallowing condition and/or the service provider’s policies and priorities to plan evidence-based speech pathology practice.</w:t>
            </w:r>
          </w:p>
          <w:p w:rsidR="004D17EA" w:rsidRPr="0028195F" w:rsidRDefault="004D17EA" w:rsidP="00171891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3.2 </w:t>
            </w:r>
            <w:r w:rsidR="001718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Seek additional information required to plan evidence-based speech pathology practice.</w:t>
            </w:r>
          </w:p>
          <w:p w:rsidR="004D17EA" w:rsidRPr="0028195F" w:rsidRDefault="004D17EA" w:rsidP="00171891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3.3 </w:t>
            </w:r>
            <w:r w:rsidR="001718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Discuss long-term outcomes and collaborate with the client and/or significant others to decide whether or not speech pathology strategies are suitable and/or required.</w:t>
            </w:r>
          </w:p>
          <w:p w:rsidR="004D17EA" w:rsidRPr="0028195F" w:rsidRDefault="004D17EA" w:rsidP="00171891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3.4 </w:t>
            </w:r>
            <w:r w:rsidR="001718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Establish goals for intervention in collaboration with the client and significant others.</w:t>
            </w:r>
          </w:p>
          <w:p w:rsidR="004D17EA" w:rsidRPr="0028195F" w:rsidRDefault="004D17EA" w:rsidP="00171891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3.5 </w:t>
            </w:r>
            <w:r w:rsidR="001718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Select an evidence-based speech pathology approach or intervention in collaboration with the client and significant others.</w:t>
            </w:r>
          </w:p>
          <w:p w:rsidR="004D17EA" w:rsidRPr="0028195F" w:rsidRDefault="004D17EA" w:rsidP="00171891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3.6 </w:t>
            </w:r>
            <w:r w:rsidR="001718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Define roles and responsibilities for the management of the client’s swallowing and/ or communication condition.</w:t>
            </w:r>
          </w:p>
          <w:p w:rsidR="004D17EA" w:rsidRPr="0028195F" w:rsidRDefault="004D17EA" w:rsidP="00171891">
            <w:pPr>
              <w:spacing w:line="240" w:lineRule="atLeast"/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 xml:space="preserve">3.7 </w:t>
            </w:r>
            <w:r w:rsidR="001718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Document speech pathology intervention plans, goals and outcome measurement.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</w:tbl>
    <w:p w:rsidR="00DB6262" w:rsidRDefault="00DB6262">
      <w:r>
        <w:br w:type="page"/>
      </w:r>
    </w:p>
    <w:tbl>
      <w:tblPr>
        <w:tblW w:w="13135" w:type="dxa"/>
        <w:tblInd w:w="12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53"/>
        <w:gridCol w:w="3266"/>
        <w:gridCol w:w="2595"/>
        <w:gridCol w:w="1721"/>
      </w:tblGrid>
      <w:tr w:rsidR="004D17EA" w:rsidRPr="0028195F" w:rsidTr="00DB6262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UNIT 4: IMPLEMENTATION OF SPEECH PATHOLOGY PRACTICE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4D17EA" w:rsidRPr="0028195F" w:rsidRDefault="004D17EA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DB6262" w:rsidRPr="0028195F" w:rsidTr="00DB6262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Default="00DB6262" w:rsidP="005E2F2B">
            <w:pPr>
              <w:spacing w:line="240" w:lineRule="atLeast"/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Elements:</w:t>
            </w:r>
          </w:p>
          <w:p w:rsidR="00DB6262" w:rsidRPr="0028195F" w:rsidRDefault="00DB6262" w:rsidP="005E2F2B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6262" w:rsidRPr="0028195F" w:rsidTr="00DB6262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171891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4.1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Establish rapport and facilitate participation in speech pathology intervention.</w:t>
            </w:r>
          </w:p>
          <w:p w:rsidR="00DB6262" w:rsidRPr="0028195F" w:rsidRDefault="00DB6262" w:rsidP="00171891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4.2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Implement an evidence-based speech pathology intervention according to the information obtained from speech pathology assessment, interpretation and planning (see Units 1, 2, and 3).</w:t>
            </w:r>
          </w:p>
          <w:p w:rsidR="00DB6262" w:rsidRPr="0028195F" w:rsidRDefault="00DB6262" w:rsidP="00171891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4.3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Undertake continuing evaluation of speech pathology intervention and modify as necessary.</w:t>
            </w:r>
          </w:p>
          <w:p w:rsidR="00DB6262" w:rsidRPr="0028195F" w:rsidRDefault="00DB6262" w:rsidP="00171891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4.4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Document progress and changes in the speech pathology intervention, including outcomes, decisions and discharge plans.</w:t>
            </w:r>
          </w:p>
          <w:p w:rsidR="00DB6262" w:rsidRPr="0028195F" w:rsidRDefault="00DB6262" w:rsidP="00171891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4.5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Identify the scope and nature of speech pathology practice in a range of community and work place contexts.</w:t>
            </w:r>
          </w:p>
          <w:p w:rsidR="00DB6262" w:rsidRPr="0028195F" w:rsidRDefault="00DB6262" w:rsidP="00171891">
            <w:pPr>
              <w:spacing w:line="240" w:lineRule="atLeast"/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4.6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Undertake preventative, educational and/or promotional projects or programs on speech pathology and other related topics as part of a team with other professionals.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DB6262" w:rsidRPr="0028195F" w:rsidTr="00DB6262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171891">
            <w:pPr>
              <w:spacing w:line="240" w:lineRule="atLeast"/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UNIT 5: Planning, providing and managing speech pathology services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DB6262" w:rsidRPr="0028195F" w:rsidTr="00DB6262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DB6262" w:rsidRDefault="00DB6262" w:rsidP="00DB6262">
            <w:pPr>
              <w:ind w:left="442" w:hanging="425"/>
              <w:rPr>
                <w:rFonts w:asciiTheme="minorHAnsi" w:hAnsiTheme="minorHAnsi"/>
                <w:b/>
                <w:sz w:val="22"/>
                <w:szCs w:val="22"/>
              </w:rPr>
            </w:pPr>
            <w:r w:rsidRPr="00DB6262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 xml:space="preserve">Elements: </w:t>
            </w:r>
          </w:p>
          <w:p w:rsidR="00DB6262" w:rsidRPr="0028195F" w:rsidRDefault="00DB6262" w:rsidP="00171891">
            <w:pPr>
              <w:spacing w:line="240" w:lineRule="atLeast"/>
              <w:ind w:left="442" w:hanging="425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6262" w:rsidRPr="00DB6262" w:rsidTr="00DB6262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DB6262" w:rsidRDefault="00DB6262" w:rsidP="00171891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r w:rsidRPr="00DB6262">
              <w:rPr>
                <w:rFonts w:asciiTheme="minorHAnsi" w:hAnsiTheme="minorHAnsi"/>
                <w:color w:val="000000"/>
                <w:sz w:val="22"/>
                <w:szCs w:val="22"/>
              </w:rPr>
              <w:t>5.1  Respond to service provider’s policies.</w:t>
            </w:r>
          </w:p>
          <w:p w:rsidR="00DB6262" w:rsidRPr="00DB6262" w:rsidRDefault="00DB6262" w:rsidP="00171891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r w:rsidRPr="00DB6262">
              <w:rPr>
                <w:rFonts w:asciiTheme="minorHAnsi" w:hAnsiTheme="minorHAnsi"/>
                <w:color w:val="000000"/>
                <w:sz w:val="22"/>
                <w:szCs w:val="22"/>
              </w:rPr>
              <w:t>5.2  Use and maintain an efficient information management system.</w:t>
            </w:r>
          </w:p>
          <w:p w:rsidR="00DB6262" w:rsidRPr="00DB6262" w:rsidRDefault="00DB6262" w:rsidP="00171891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r w:rsidRPr="00DB6262">
              <w:rPr>
                <w:rFonts w:asciiTheme="minorHAnsi" w:hAnsiTheme="minorHAnsi"/>
                <w:color w:val="000000"/>
                <w:sz w:val="22"/>
                <w:szCs w:val="22"/>
              </w:rPr>
              <w:t>5.3  Manage own provision of speech pathology services and workload.</w:t>
            </w:r>
          </w:p>
          <w:p w:rsidR="00DB6262" w:rsidRPr="00DB6262" w:rsidRDefault="00DB6262" w:rsidP="00171891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r w:rsidRPr="00DB6262">
              <w:rPr>
                <w:rFonts w:asciiTheme="minorHAnsi" w:hAnsiTheme="minorHAnsi"/>
                <w:color w:val="000000"/>
                <w:sz w:val="22"/>
                <w:szCs w:val="22"/>
              </w:rPr>
              <w:t>5.4  Update, acquire and/or develop resources.</w:t>
            </w:r>
          </w:p>
          <w:p w:rsidR="00DB6262" w:rsidRPr="00DB6262" w:rsidRDefault="00DB6262" w:rsidP="00171891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r w:rsidRPr="00DB6262">
              <w:rPr>
                <w:rFonts w:asciiTheme="minorHAnsi" w:hAnsiTheme="minorHAnsi"/>
                <w:color w:val="000000"/>
                <w:sz w:val="22"/>
                <w:szCs w:val="22"/>
              </w:rPr>
              <w:t>5.5  Consult and coordinate with professional groups and services.</w:t>
            </w:r>
          </w:p>
          <w:p w:rsidR="00DB6262" w:rsidRPr="00DB6262" w:rsidRDefault="00DB6262" w:rsidP="00171891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r w:rsidRPr="00DB6262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5.6  Adhere to professionally accepted scientific principles in work practices.</w:t>
            </w:r>
          </w:p>
          <w:p w:rsidR="00DB6262" w:rsidRPr="00DB6262" w:rsidRDefault="00DB6262" w:rsidP="00171891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r w:rsidRPr="00DB6262">
              <w:rPr>
                <w:rFonts w:asciiTheme="minorHAnsi" w:hAnsiTheme="minorHAnsi"/>
                <w:color w:val="000000"/>
                <w:sz w:val="22"/>
                <w:szCs w:val="22"/>
              </w:rPr>
              <w:t>5.7  Collaborate in research initiated and/or supported by others.</w:t>
            </w:r>
          </w:p>
          <w:p w:rsidR="00DB6262" w:rsidRPr="00DB6262" w:rsidRDefault="00DB6262" w:rsidP="00171891">
            <w:pPr>
              <w:spacing w:line="240" w:lineRule="atLeast"/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r w:rsidRPr="00DB6262">
              <w:rPr>
                <w:rFonts w:asciiTheme="minorHAnsi" w:hAnsiTheme="minorHAnsi"/>
                <w:color w:val="000000"/>
                <w:sz w:val="22"/>
                <w:szCs w:val="22"/>
              </w:rPr>
              <w:t>5.8  Participate in and collaborate on the evaluation of speech pathology services.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DB6262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DB6262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DB6262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DB6262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DB6262" w:rsidRPr="0028195F" w:rsidTr="00DB6262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171891">
            <w:pPr>
              <w:spacing w:line="240" w:lineRule="atLeast"/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UNIT 6: PROFESSIONAL AND SUPERVISORY PRACTICE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DB6262" w:rsidRPr="0028195F" w:rsidTr="00DB6262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DB6262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 xml:space="preserve">Elements: </w:t>
            </w:r>
          </w:p>
          <w:p w:rsidR="00DB6262" w:rsidRPr="0028195F" w:rsidRDefault="00DB6262" w:rsidP="00171891">
            <w:pPr>
              <w:spacing w:line="240" w:lineRule="atLeast"/>
              <w:ind w:left="442" w:hanging="425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6262" w:rsidRPr="0028195F" w:rsidTr="00DB6262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171891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6.1. Develop, contribute to, and maintain professional and </w:t>
            </w:r>
            <w:r w:rsidR="00661162">
              <w:rPr>
                <w:rFonts w:asciiTheme="minorHAnsi" w:hAnsiTheme="minorHAnsi"/>
                <w:color w:val="000000"/>
                <w:sz w:val="22"/>
                <w:szCs w:val="22"/>
              </w:rPr>
              <w:t>team-based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relationships in practice contexts.</w:t>
            </w:r>
          </w:p>
          <w:p w:rsidR="00DB6262" w:rsidRPr="0028195F" w:rsidRDefault="00DB6262" w:rsidP="00171891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6.2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Demonstrate an understanding of the principles and practices of supervision applied to allied health/teaching assistants and in parent/caregiver education programs.</w:t>
            </w:r>
          </w:p>
          <w:p w:rsidR="00DB6262" w:rsidRPr="0028195F" w:rsidRDefault="00DB6262" w:rsidP="00171891">
            <w:pPr>
              <w:spacing w:line="240" w:lineRule="atLeast"/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6.3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Demonstrate an understanding of the principles and practices of clinical education.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DB6262" w:rsidRPr="0028195F" w:rsidTr="00DB6262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171891">
            <w:pPr>
              <w:spacing w:line="240" w:lineRule="atLeast"/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color w:val="000000"/>
                <w:sz w:val="22"/>
                <w:szCs w:val="22"/>
              </w:rPr>
              <w:t>UNIT 7: LIFELONG LEARNING AND REFLECTIVE PRACTICE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28195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DB6262" w:rsidRPr="0028195F" w:rsidTr="00DB6262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DB6262" w:rsidRDefault="00DB6262" w:rsidP="00DB6262">
            <w:pPr>
              <w:ind w:left="442" w:hanging="425"/>
              <w:rPr>
                <w:rFonts w:asciiTheme="minorHAnsi" w:hAnsiTheme="minorHAnsi"/>
                <w:b/>
                <w:sz w:val="22"/>
                <w:szCs w:val="22"/>
              </w:rPr>
            </w:pPr>
            <w:r w:rsidRPr="00DB6262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 xml:space="preserve">Elements: </w:t>
            </w:r>
          </w:p>
          <w:p w:rsidR="00DB6262" w:rsidRPr="0028195F" w:rsidRDefault="00DB6262" w:rsidP="00171891">
            <w:pPr>
              <w:spacing w:line="240" w:lineRule="atLeast"/>
              <w:ind w:left="442" w:hanging="425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28195F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6262" w:rsidRPr="00DB6262" w:rsidTr="00DB6262"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DB6262" w:rsidRDefault="00DB6262" w:rsidP="00171891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r w:rsidRPr="00DB6262">
              <w:rPr>
                <w:rFonts w:asciiTheme="minorHAnsi" w:hAnsiTheme="minorHAnsi"/>
                <w:color w:val="000000"/>
                <w:sz w:val="22"/>
                <w:szCs w:val="22"/>
              </w:rPr>
              <w:t>7.1  Uphold the NZSTA Code of Ethics and work within all the relevant legislation and legal constraints, including medico-legal responsibilities.</w:t>
            </w:r>
          </w:p>
          <w:p w:rsidR="00DB6262" w:rsidRPr="00DB6262" w:rsidRDefault="00DB6262" w:rsidP="00171891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r w:rsidRPr="00DB6262">
              <w:rPr>
                <w:rFonts w:asciiTheme="minorHAnsi" w:hAnsiTheme="minorHAnsi"/>
                <w:color w:val="000000"/>
                <w:sz w:val="22"/>
                <w:szCs w:val="22"/>
              </w:rPr>
              <w:t>7.2  Participate in professional development and continually reflect on practice.</w:t>
            </w:r>
          </w:p>
          <w:p w:rsidR="00DB6262" w:rsidRPr="00DB6262" w:rsidRDefault="00DB6262" w:rsidP="00171891">
            <w:pPr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r w:rsidRPr="00DB6262">
              <w:rPr>
                <w:rFonts w:asciiTheme="minorHAnsi" w:hAnsiTheme="minorHAnsi"/>
                <w:color w:val="000000"/>
                <w:sz w:val="22"/>
                <w:szCs w:val="22"/>
              </w:rPr>
              <w:t>7.3  Demonstrate an awareness of formal and informal networks for professional development and support.</w:t>
            </w:r>
          </w:p>
          <w:p w:rsidR="00DB6262" w:rsidRPr="00DB6262" w:rsidRDefault="00DB6262" w:rsidP="00171891">
            <w:pPr>
              <w:spacing w:line="240" w:lineRule="atLeast"/>
              <w:ind w:left="442" w:hanging="425"/>
              <w:rPr>
                <w:rFonts w:asciiTheme="minorHAnsi" w:hAnsiTheme="minorHAnsi"/>
                <w:sz w:val="22"/>
                <w:szCs w:val="22"/>
              </w:rPr>
            </w:pPr>
            <w:r w:rsidRPr="00DB6262">
              <w:rPr>
                <w:rFonts w:asciiTheme="minorHAnsi" w:hAnsiTheme="minorHAnsi"/>
                <w:color w:val="000000"/>
                <w:sz w:val="22"/>
                <w:szCs w:val="22"/>
              </w:rPr>
              <w:t>7.4  Advocate for self, client and the speech pathology profession.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DB6262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DB6262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DB6262" w:rsidRPr="00DB6262" w:rsidRDefault="00DB6262" w:rsidP="004D17EA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DB6262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</w:tbl>
    <w:p w:rsidR="00DB6262" w:rsidRDefault="00DB6262" w:rsidP="004D17EA">
      <w:pPr>
        <w:rPr>
          <w:rFonts w:asciiTheme="minorHAnsi" w:hAnsiTheme="minorHAnsi"/>
          <w:sz w:val="22"/>
          <w:szCs w:val="22"/>
        </w:rPr>
      </w:pPr>
    </w:p>
    <w:p w:rsidR="00DB6262" w:rsidRDefault="00DB62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4D17EA" w:rsidRPr="0028195F" w:rsidRDefault="004D17EA" w:rsidP="004D17EA">
      <w:pPr>
        <w:rPr>
          <w:rFonts w:asciiTheme="minorHAnsi" w:hAnsiTheme="minorHAnsi"/>
          <w:sz w:val="22"/>
          <w:szCs w:val="22"/>
        </w:rPr>
      </w:pPr>
    </w:p>
    <w:p w:rsidR="004D17EA" w:rsidRPr="0028195F" w:rsidRDefault="004D17EA" w:rsidP="004D17EA">
      <w:pPr>
        <w:rPr>
          <w:rFonts w:asciiTheme="minorHAnsi" w:hAnsiTheme="minorHAnsi"/>
          <w:sz w:val="22"/>
          <w:szCs w:val="22"/>
        </w:rPr>
      </w:pPr>
      <w:r w:rsidRPr="0028195F">
        <w:rPr>
          <w:rFonts w:asciiTheme="minorHAnsi" w:hAnsiTheme="minorHAnsi"/>
          <w:b/>
          <w:color w:val="000000"/>
          <w:sz w:val="22"/>
          <w:szCs w:val="22"/>
        </w:rPr>
        <w:t>Approval of learning goals:</w:t>
      </w:r>
      <w:r w:rsidRPr="0028195F">
        <w:rPr>
          <w:rFonts w:asciiTheme="minorHAnsi" w:hAnsiTheme="minorHAnsi"/>
          <w:b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b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b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b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b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b/>
          <w:color w:val="000000"/>
          <w:sz w:val="22"/>
          <w:szCs w:val="22"/>
        </w:rPr>
        <w:tab/>
        <w:t>Achievement of learning goals:</w:t>
      </w:r>
    </w:p>
    <w:p w:rsidR="00105468" w:rsidRDefault="00105468" w:rsidP="004D17EA">
      <w:pPr>
        <w:rPr>
          <w:rFonts w:asciiTheme="minorHAnsi" w:hAnsiTheme="minorHAnsi"/>
          <w:color w:val="000000"/>
          <w:sz w:val="22"/>
          <w:szCs w:val="22"/>
        </w:rPr>
      </w:pPr>
    </w:p>
    <w:p w:rsidR="004D17EA" w:rsidRPr="0028195F" w:rsidRDefault="004D17EA" w:rsidP="004D17EA">
      <w:pPr>
        <w:rPr>
          <w:rFonts w:asciiTheme="minorHAnsi" w:hAnsiTheme="minorHAnsi"/>
          <w:sz w:val="22"/>
          <w:szCs w:val="22"/>
        </w:rPr>
      </w:pPr>
      <w:r w:rsidRPr="0028195F">
        <w:rPr>
          <w:rFonts w:asciiTheme="minorHAnsi" w:hAnsiTheme="minorHAnsi"/>
          <w:color w:val="000000"/>
          <w:sz w:val="22"/>
          <w:szCs w:val="22"/>
        </w:rPr>
        <w:t xml:space="preserve">Signature of Supervisor </w:t>
      </w:r>
      <w:r w:rsidRPr="0028195F">
        <w:rPr>
          <w:rFonts w:asciiTheme="minorHAnsi" w:hAnsiTheme="minorHAnsi"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color w:val="000000"/>
          <w:sz w:val="22"/>
          <w:szCs w:val="22"/>
        </w:rPr>
        <w:tab/>
        <w:t>Signature of supervisor</w:t>
      </w:r>
    </w:p>
    <w:p w:rsidR="00105468" w:rsidRDefault="00105468" w:rsidP="004D17EA">
      <w:pPr>
        <w:rPr>
          <w:rFonts w:asciiTheme="minorHAnsi" w:hAnsiTheme="minorHAnsi"/>
          <w:color w:val="000000"/>
          <w:sz w:val="22"/>
          <w:szCs w:val="22"/>
        </w:rPr>
      </w:pPr>
    </w:p>
    <w:p w:rsidR="004D17EA" w:rsidRPr="0028195F" w:rsidRDefault="004D17EA" w:rsidP="004D17EA">
      <w:pPr>
        <w:rPr>
          <w:rFonts w:asciiTheme="minorHAnsi" w:hAnsiTheme="minorHAnsi"/>
          <w:sz w:val="22"/>
          <w:szCs w:val="22"/>
        </w:rPr>
      </w:pPr>
      <w:r w:rsidRPr="0028195F">
        <w:rPr>
          <w:rFonts w:asciiTheme="minorHAnsi" w:hAnsiTheme="minorHAnsi"/>
          <w:color w:val="000000"/>
          <w:sz w:val="22"/>
          <w:szCs w:val="22"/>
        </w:rPr>
        <w:t>Signature of Supervisee</w:t>
      </w:r>
      <w:r w:rsidRPr="0028195F">
        <w:rPr>
          <w:rFonts w:asciiTheme="minorHAnsi" w:hAnsiTheme="minorHAnsi"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color w:val="000000"/>
          <w:sz w:val="22"/>
          <w:szCs w:val="22"/>
        </w:rPr>
        <w:tab/>
        <w:t xml:space="preserve">Signature of Supervisee </w:t>
      </w:r>
    </w:p>
    <w:p w:rsidR="00105468" w:rsidRDefault="00105468" w:rsidP="004D17EA">
      <w:pPr>
        <w:rPr>
          <w:rFonts w:asciiTheme="minorHAnsi" w:hAnsiTheme="minorHAnsi"/>
          <w:color w:val="000000"/>
          <w:sz w:val="22"/>
          <w:szCs w:val="22"/>
        </w:rPr>
      </w:pPr>
    </w:p>
    <w:p w:rsidR="004D17EA" w:rsidRPr="0028195F" w:rsidRDefault="004D17EA" w:rsidP="004D17EA">
      <w:pPr>
        <w:rPr>
          <w:rFonts w:asciiTheme="minorHAnsi" w:hAnsiTheme="minorHAnsi"/>
          <w:sz w:val="22"/>
          <w:szCs w:val="22"/>
        </w:rPr>
      </w:pPr>
      <w:r w:rsidRPr="0028195F">
        <w:rPr>
          <w:rFonts w:asciiTheme="minorHAnsi" w:hAnsiTheme="minorHAnsi"/>
          <w:color w:val="000000"/>
          <w:sz w:val="22"/>
          <w:szCs w:val="22"/>
        </w:rPr>
        <w:t>Date</w:t>
      </w:r>
      <w:r w:rsidRPr="0028195F">
        <w:rPr>
          <w:rFonts w:asciiTheme="minorHAnsi" w:hAnsiTheme="minorHAnsi"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color w:val="000000"/>
          <w:sz w:val="22"/>
          <w:szCs w:val="22"/>
        </w:rPr>
        <w:tab/>
      </w:r>
      <w:r w:rsidRPr="0028195F">
        <w:rPr>
          <w:rFonts w:asciiTheme="minorHAnsi" w:hAnsiTheme="minorHAnsi"/>
          <w:color w:val="000000"/>
          <w:sz w:val="22"/>
          <w:szCs w:val="22"/>
        </w:rPr>
        <w:tab/>
        <w:t>Date</w:t>
      </w:r>
    </w:p>
    <w:p w:rsidR="004D17EA" w:rsidRPr="0028195F" w:rsidRDefault="004D17EA">
      <w:pPr>
        <w:rPr>
          <w:rFonts w:asciiTheme="minorHAnsi" w:hAnsiTheme="minorHAnsi"/>
          <w:sz w:val="22"/>
          <w:szCs w:val="22"/>
        </w:rPr>
      </w:pPr>
    </w:p>
    <w:sectPr w:rsidR="004D17EA" w:rsidRPr="0028195F" w:rsidSect="00DB62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67" w:right="1440" w:bottom="3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3861" w:rsidRDefault="00AE3861" w:rsidP="004D17EA">
      <w:r>
        <w:separator/>
      </w:r>
    </w:p>
  </w:endnote>
  <w:endnote w:type="continuationSeparator" w:id="0">
    <w:p w:rsidR="00AE3861" w:rsidRDefault="00AE3861" w:rsidP="004D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17EA" w:rsidRDefault="008A6BAE" w:rsidP="004D17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17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17EA" w:rsidRDefault="004D17EA" w:rsidP="004D17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52402"/>
      <w:docPartObj>
        <w:docPartGallery w:val="Page Numbers (Bottom of Page)"/>
        <w:docPartUnique/>
      </w:docPartObj>
    </w:sdtPr>
    <w:sdtContent>
      <w:p w:rsidR="00171891" w:rsidRDefault="00171891" w:rsidP="00171891">
        <w:pPr>
          <w:pStyle w:val="Footer"/>
          <w:ind w:right="360"/>
          <w:rPr>
            <w:rFonts w:asciiTheme="minorHAnsi" w:hAnsiTheme="minorHAnsi"/>
            <w:sz w:val="20"/>
          </w:rPr>
        </w:pPr>
      </w:p>
      <w:p w:rsidR="00171891" w:rsidRPr="00171891" w:rsidRDefault="00171891" w:rsidP="00171891">
        <w:pPr>
          <w:pStyle w:val="Footer"/>
          <w:pBdr>
            <w:top w:val="single" w:sz="4" w:space="1" w:color="auto"/>
          </w:pBdr>
          <w:ind w:right="-365"/>
          <w:rPr>
            <w:rFonts w:asciiTheme="minorHAnsi" w:hAnsiTheme="minorHAnsi"/>
            <w:sz w:val="20"/>
          </w:rPr>
        </w:pPr>
        <w:r w:rsidRPr="00171891">
          <w:rPr>
            <w:rFonts w:asciiTheme="minorHAnsi" w:hAnsiTheme="minorHAnsi"/>
            <w:sz w:val="20"/>
          </w:rPr>
          <w:t xml:space="preserve">NZSTA </w:t>
        </w:r>
        <w:r w:rsidR="00661162">
          <w:rPr>
            <w:rFonts w:asciiTheme="minorHAnsi" w:hAnsiTheme="minorHAnsi"/>
            <w:sz w:val="20"/>
          </w:rPr>
          <w:t xml:space="preserve">Registered </w:t>
        </w:r>
        <w:r w:rsidRPr="00171891">
          <w:rPr>
            <w:rFonts w:asciiTheme="minorHAnsi" w:hAnsiTheme="minorHAnsi"/>
            <w:sz w:val="20"/>
          </w:rPr>
          <w:t xml:space="preserve">Member Return to Practice Framework </w:t>
        </w:r>
        <w:r w:rsidRPr="00171891">
          <w:rPr>
            <w:rFonts w:asciiTheme="minorHAnsi" w:hAnsiTheme="minorHAnsi"/>
            <w:sz w:val="20"/>
          </w:rPr>
          <w:tab/>
        </w:r>
        <w:r w:rsidR="00A877CC">
          <w:rPr>
            <w:rFonts w:asciiTheme="minorHAnsi" w:hAnsiTheme="minorHAnsi"/>
            <w:sz w:val="20"/>
          </w:rPr>
          <w:t>Portfolio Summary Table</w:t>
        </w:r>
        <w:r w:rsidR="00661162">
          <w:rPr>
            <w:rFonts w:asciiTheme="minorHAnsi" w:hAnsiTheme="minorHAnsi"/>
            <w:sz w:val="20"/>
          </w:rPr>
          <w:t xml:space="preserve"> – Appendix A</w:t>
        </w:r>
        <w:r w:rsidRPr="00171891">
          <w:rPr>
            <w:rFonts w:asciiTheme="minorHAnsi" w:hAnsiTheme="minorHAnsi"/>
            <w:sz w:val="20"/>
          </w:rPr>
          <w:tab/>
        </w:r>
        <w:r w:rsidRPr="00171891">
          <w:rPr>
            <w:rFonts w:asciiTheme="minorHAnsi" w:hAnsiTheme="minorHAnsi"/>
            <w:sz w:val="20"/>
          </w:rPr>
          <w:tab/>
        </w:r>
        <w:r w:rsidRPr="00171891">
          <w:rPr>
            <w:rFonts w:asciiTheme="minorHAnsi" w:hAnsiTheme="minorHAnsi"/>
            <w:sz w:val="20"/>
          </w:rPr>
          <w:tab/>
        </w:r>
        <w:r>
          <w:rPr>
            <w:rFonts w:asciiTheme="minorHAnsi" w:hAnsiTheme="minorHAnsi"/>
            <w:sz w:val="20"/>
          </w:rPr>
          <w:tab/>
        </w:r>
        <w:r>
          <w:rPr>
            <w:rFonts w:asciiTheme="minorHAnsi" w:hAnsiTheme="minorHAnsi"/>
            <w:sz w:val="20"/>
          </w:rPr>
          <w:tab/>
        </w:r>
        <w:r w:rsidRPr="00171891">
          <w:rPr>
            <w:rFonts w:asciiTheme="minorHAnsi" w:hAnsiTheme="minorHAnsi"/>
            <w:sz w:val="20"/>
          </w:rPr>
          <w:tab/>
        </w:r>
        <w:r w:rsidR="008A6BAE" w:rsidRPr="00171891">
          <w:rPr>
            <w:rFonts w:asciiTheme="minorHAnsi" w:hAnsiTheme="minorHAnsi"/>
            <w:sz w:val="20"/>
          </w:rPr>
          <w:fldChar w:fldCharType="begin"/>
        </w:r>
        <w:r w:rsidRPr="00171891">
          <w:rPr>
            <w:rFonts w:asciiTheme="minorHAnsi" w:hAnsiTheme="minorHAnsi"/>
            <w:sz w:val="20"/>
          </w:rPr>
          <w:instrText xml:space="preserve"> PAGE   \* MERGEFORMAT </w:instrText>
        </w:r>
        <w:r w:rsidR="008A6BAE" w:rsidRPr="00171891">
          <w:rPr>
            <w:rFonts w:asciiTheme="minorHAnsi" w:hAnsiTheme="minorHAnsi"/>
            <w:sz w:val="20"/>
          </w:rPr>
          <w:fldChar w:fldCharType="separate"/>
        </w:r>
        <w:r w:rsidR="00105468">
          <w:rPr>
            <w:rFonts w:asciiTheme="minorHAnsi" w:hAnsiTheme="minorHAnsi"/>
            <w:noProof/>
            <w:sz w:val="20"/>
          </w:rPr>
          <w:t>5</w:t>
        </w:r>
        <w:r w:rsidR="008A6BAE" w:rsidRPr="00171891">
          <w:rPr>
            <w:rFonts w:asciiTheme="minorHAnsi" w:hAnsiTheme="minorHAnsi"/>
            <w:sz w:val="20"/>
          </w:rPr>
          <w:fldChar w:fldCharType="end"/>
        </w:r>
      </w:p>
    </w:sdtContent>
  </w:sdt>
  <w:p w:rsidR="004D17EA" w:rsidRPr="00171891" w:rsidRDefault="004D17EA" w:rsidP="001718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1891" w:rsidRDefault="00171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3861" w:rsidRDefault="00AE3861" w:rsidP="004D17EA">
      <w:r>
        <w:separator/>
      </w:r>
    </w:p>
  </w:footnote>
  <w:footnote w:type="continuationSeparator" w:id="0">
    <w:p w:rsidR="00AE3861" w:rsidRDefault="00AE3861" w:rsidP="004D1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1891" w:rsidRDefault="001718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1891" w:rsidRDefault="001718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1891" w:rsidRDefault="001718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B71D1"/>
    <w:multiLevelType w:val="multilevel"/>
    <w:tmpl w:val="5310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vanish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vanish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vanish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vanish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vanish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vanish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vanish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vanish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vanish w:val="0"/>
      </w:rPr>
    </w:lvl>
  </w:abstractNum>
  <w:abstractNum w:abstractNumId="1" w15:restartNumberingAfterBreak="0">
    <w:nsid w:val="4DFD38CA"/>
    <w:multiLevelType w:val="multilevel"/>
    <w:tmpl w:val="CB08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vanish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vanish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vanish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vanish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vanish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vanish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vanish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vanish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vanish w:val="0"/>
      </w:rPr>
    </w:lvl>
  </w:abstractNum>
  <w:abstractNum w:abstractNumId="2" w15:restartNumberingAfterBreak="0">
    <w:nsid w:val="60CA613A"/>
    <w:multiLevelType w:val="hybridMultilevel"/>
    <w:tmpl w:val="82624BC4"/>
    <w:lvl w:ilvl="0" w:tplc="B992A5DE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E2D4B"/>
    <w:multiLevelType w:val="multilevel"/>
    <w:tmpl w:val="D3B2F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vanish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vanish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vanish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vanish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vanish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vanish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vanish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vanish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vanish w:val="0"/>
      </w:rPr>
    </w:lvl>
  </w:abstractNum>
  <w:num w:numId="1" w16cid:durableId="851409853">
    <w:abstractNumId w:val="2"/>
  </w:num>
  <w:num w:numId="2" w16cid:durableId="2121873528">
    <w:abstractNumId w:val="0"/>
  </w:num>
  <w:num w:numId="3" w16cid:durableId="1325937745">
    <w:abstractNumId w:val="1"/>
  </w:num>
  <w:num w:numId="4" w16cid:durableId="2143941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0A"/>
    <w:rsid w:val="00105468"/>
    <w:rsid w:val="00171891"/>
    <w:rsid w:val="001B1DCC"/>
    <w:rsid w:val="001C2289"/>
    <w:rsid w:val="0028195F"/>
    <w:rsid w:val="00285215"/>
    <w:rsid w:val="00297E4C"/>
    <w:rsid w:val="003374C0"/>
    <w:rsid w:val="004709FB"/>
    <w:rsid w:val="004D17EA"/>
    <w:rsid w:val="005373C5"/>
    <w:rsid w:val="005D0CCA"/>
    <w:rsid w:val="00661162"/>
    <w:rsid w:val="008A6BAE"/>
    <w:rsid w:val="00945202"/>
    <w:rsid w:val="009C4C76"/>
    <w:rsid w:val="00A560E5"/>
    <w:rsid w:val="00A877CC"/>
    <w:rsid w:val="00AE3861"/>
    <w:rsid w:val="00CA1216"/>
    <w:rsid w:val="00D62D87"/>
    <w:rsid w:val="00DB6262"/>
    <w:rsid w:val="00DC2EF7"/>
    <w:rsid w:val="00DC6A10"/>
    <w:rsid w:val="00EA25C1"/>
    <w:rsid w:val="00F40471"/>
    <w:rsid w:val="00F7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8DCCAB3-E94F-4D4F-B6D8-E2439FED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9FB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4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07E4F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A403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0317"/>
  </w:style>
  <w:style w:type="paragraph" w:styleId="NormalWeb">
    <w:name w:val="Normal (Web)"/>
    <w:basedOn w:val="Normal"/>
    <w:rsid w:val="00A40317"/>
    <w:pPr>
      <w:spacing w:beforeLines="1" w:afterLines="1"/>
    </w:pPr>
    <w:rPr>
      <w:rFonts w:ascii="Times" w:eastAsia="Times New Roman" w:hAnsi="Times"/>
      <w:sz w:val="20"/>
      <w:lang w:val="en-AU"/>
    </w:rPr>
  </w:style>
  <w:style w:type="character" w:customStyle="1" w:styleId="apple-tab-span">
    <w:name w:val="apple-tab-span"/>
    <w:basedOn w:val="DefaultParagraphFont"/>
    <w:rsid w:val="00A40317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2819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195F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171891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Membership (Return to Practice) Framework</vt:lpstr>
    </vt:vector>
  </TitlesOfParts>
  <Company>MidCentral DHB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Membership (Return to Practice) Framework</dc:title>
  <dc:creator>Go</dc:creator>
  <cp:lastModifiedBy>Siobhan Molloy</cp:lastModifiedBy>
  <cp:revision>2</cp:revision>
  <cp:lastPrinted>2014-02-11T19:23:00Z</cp:lastPrinted>
  <dcterms:created xsi:type="dcterms:W3CDTF">2023-05-25T03:36:00Z</dcterms:created>
  <dcterms:modified xsi:type="dcterms:W3CDTF">2023-05-25T03:36:00Z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6e4b14f3b658217d9ade29cfaa2eb263ff4c42dac2e1ebe6473985d44df71fa0</vt:lpwstr>
  </property>
</Properties>
</file>